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3A7547" w:rsidRDefault="003A7547" w:rsidP="002133BD">
      <w:pPr>
        <w:rPr>
          <w:rFonts w:ascii="Open Sans" w:hAnsi="Open Sans" w:cs="Open Sans"/>
        </w:rPr>
      </w:pPr>
    </w:p>
    <w:p w:rsidR="003A7547" w:rsidRPr="00013869" w:rsidRDefault="003A7547" w:rsidP="00013869">
      <w:pPr>
        <w:pStyle w:val="BodyText"/>
        <w:tabs>
          <w:tab w:val="left" w:pos="1315"/>
        </w:tabs>
        <w:ind w:left="0" w:firstLine="0"/>
        <w:jc w:val="center"/>
        <w:rPr>
          <w:rFonts w:ascii="Open Sans" w:hAnsi="Open Sans" w:cs="Open Sans"/>
          <w:b/>
        </w:rPr>
      </w:pPr>
      <w:r w:rsidRPr="00013869">
        <w:rPr>
          <w:rFonts w:ascii="Open Sans" w:hAnsi="Open Sans" w:cs="Open Sans"/>
          <w:b/>
        </w:rPr>
        <w:t>Activity 7.4.2 – Collection Procedures</w:t>
      </w:r>
    </w:p>
    <w:p w:rsidR="003A7547" w:rsidRPr="00013869" w:rsidRDefault="003A7547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</w:rPr>
      </w:pPr>
    </w:p>
    <w:p w:rsidR="00013869" w:rsidRDefault="00013869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  <w:u w:val="single"/>
        </w:rPr>
      </w:pPr>
    </w:p>
    <w:p w:rsidR="003A7547" w:rsidRPr="00013869" w:rsidRDefault="003A7547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</w:rPr>
      </w:pPr>
      <w:r w:rsidRPr="00013869">
        <w:rPr>
          <w:rFonts w:ascii="Open Sans" w:hAnsi="Open Sans" w:cs="Open Sans"/>
          <w:u w:val="single"/>
        </w:rPr>
        <w:t>Purpose</w:t>
      </w:r>
      <w:r w:rsidRPr="00013869">
        <w:rPr>
          <w:rFonts w:ascii="Open Sans" w:hAnsi="Open Sans" w:cs="Open Sans"/>
        </w:rPr>
        <w:t>: Research collection procedures for businesses.</w:t>
      </w:r>
    </w:p>
    <w:p w:rsidR="003A7547" w:rsidRDefault="003A7547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</w:rPr>
      </w:pPr>
    </w:p>
    <w:p w:rsidR="00013869" w:rsidRPr="00013869" w:rsidRDefault="00013869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</w:rPr>
      </w:pPr>
    </w:p>
    <w:p w:rsidR="003A7547" w:rsidRPr="00013869" w:rsidRDefault="003A7547" w:rsidP="003A7547">
      <w:pPr>
        <w:widowControl w:val="0"/>
        <w:numPr>
          <w:ilvl w:val="0"/>
          <w:numId w:val="3"/>
        </w:numPr>
        <w:tabs>
          <w:tab w:val="left" w:pos="1189"/>
        </w:tabs>
        <w:spacing w:before="118"/>
        <w:ind w:right="420"/>
        <w:rPr>
          <w:rFonts w:ascii="Open Sans" w:eastAsia="Arial" w:hAnsi="Open Sans" w:cs="Open Sans"/>
        </w:rPr>
      </w:pPr>
      <w:r w:rsidRPr="00013869">
        <w:rPr>
          <w:rFonts w:ascii="Open Sans" w:hAnsi="Open Sans" w:cs="Open Sans"/>
          <w:spacing w:val="-1"/>
        </w:rPr>
        <w:t>Research</w:t>
      </w:r>
      <w:r w:rsidRPr="00013869">
        <w:rPr>
          <w:rFonts w:ascii="Open Sans" w:hAnsi="Open Sans" w:cs="Open Sans"/>
        </w:rPr>
        <w:t xml:space="preserve"> this site: </w:t>
      </w:r>
      <w:r w:rsidRPr="00013869">
        <w:rPr>
          <w:rFonts w:ascii="Open Sans" w:hAnsi="Open Sans" w:cs="Open Sans"/>
          <w:spacing w:val="1"/>
        </w:rPr>
        <w:t xml:space="preserve"> </w:t>
      </w:r>
      <w:hyperlink r:id="rId10">
        <w:r w:rsidRPr="00013869">
          <w:rPr>
            <w:rFonts w:ascii="Open Sans" w:hAnsi="Open Sans" w:cs="Open Sans"/>
            <w:b/>
            <w:color w:val="0000FF"/>
            <w:spacing w:val="-1"/>
            <w:u w:val="thick" w:color="0000FF"/>
          </w:rPr>
          <w:t>http://www.nrc.gov/reading-rm/doc-</w:t>
        </w:r>
      </w:hyperlink>
      <w:r w:rsidRPr="00013869">
        <w:rPr>
          <w:rFonts w:ascii="Open Sans" w:hAnsi="Open Sans" w:cs="Open Sans"/>
          <w:b/>
          <w:color w:val="0000FF"/>
        </w:rPr>
        <w:t xml:space="preserve"> </w:t>
      </w:r>
      <w:hyperlink r:id="rId11">
        <w:r w:rsidRPr="00013869">
          <w:rPr>
            <w:rFonts w:ascii="Open Sans" w:hAnsi="Open Sans" w:cs="Open Sans"/>
            <w:b/>
            <w:color w:val="0000FF"/>
          </w:rPr>
          <w:t xml:space="preserve"> </w:t>
        </w:r>
        <w:r w:rsidRPr="00013869">
          <w:rPr>
            <w:rFonts w:ascii="Open Sans" w:hAnsi="Open Sans" w:cs="Open Sans"/>
            <w:b/>
            <w:color w:val="0000FF"/>
            <w:spacing w:val="-1"/>
            <w:u w:val="thick" w:color="0000FF"/>
          </w:rPr>
          <w:t>collections/cfr/part015/</w:t>
        </w:r>
      </w:hyperlink>
      <w:r w:rsidRPr="00013869">
        <w:rPr>
          <w:rFonts w:ascii="Open Sans" w:hAnsi="Open Sans" w:cs="Open Sans"/>
          <w:spacing w:val="-1"/>
        </w:rPr>
        <w:t>.</w:t>
      </w:r>
      <w:r w:rsidRPr="00013869">
        <w:rPr>
          <w:rFonts w:ascii="Open Sans" w:hAnsi="Open Sans" w:cs="Open Sans"/>
        </w:rPr>
        <w:t xml:space="preserve"> If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>the</w:t>
      </w:r>
      <w:r w:rsidRPr="00013869">
        <w:rPr>
          <w:rFonts w:ascii="Open Sans" w:hAnsi="Open Sans" w:cs="Open Sans"/>
          <w:spacing w:val="-2"/>
        </w:rPr>
        <w:t xml:space="preserve"> </w:t>
      </w:r>
      <w:r w:rsidRPr="00013869">
        <w:rPr>
          <w:rFonts w:ascii="Open Sans" w:hAnsi="Open Sans" w:cs="Open Sans"/>
        </w:rPr>
        <w:t xml:space="preserve">site is not </w:t>
      </w:r>
      <w:r w:rsidRPr="00013869">
        <w:rPr>
          <w:rFonts w:ascii="Open Sans" w:hAnsi="Open Sans" w:cs="Open Sans"/>
          <w:spacing w:val="-1"/>
        </w:rPr>
        <w:t>available,</w:t>
      </w:r>
      <w:r w:rsidRPr="00013869">
        <w:rPr>
          <w:rFonts w:ascii="Open Sans" w:hAnsi="Open Sans" w:cs="Open Sans"/>
          <w:spacing w:val="1"/>
        </w:rPr>
        <w:t xml:space="preserve"> </w:t>
      </w:r>
      <w:r w:rsidRPr="00013869">
        <w:rPr>
          <w:rFonts w:ascii="Open Sans" w:hAnsi="Open Sans" w:cs="Open Sans"/>
        </w:rPr>
        <w:t>locate another site by</w:t>
      </w:r>
      <w:r w:rsidRPr="00013869">
        <w:rPr>
          <w:rFonts w:ascii="Open Sans" w:hAnsi="Open Sans" w:cs="Open Sans"/>
          <w:spacing w:val="61"/>
        </w:rPr>
        <w:t xml:space="preserve"> </w:t>
      </w:r>
      <w:r w:rsidRPr="00013869">
        <w:rPr>
          <w:rFonts w:ascii="Open Sans" w:hAnsi="Open Sans" w:cs="Open Sans"/>
          <w:spacing w:val="-1"/>
        </w:rPr>
        <w:t>searching</w:t>
      </w:r>
      <w:r w:rsidRPr="00013869">
        <w:rPr>
          <w:rFonts w:ascii="Open Sans" w:hAnsi="Open Sans" w:cs="Open Sans"/>
        </w:rPr>
        <w:t xml:space="preserve"> the Internet.</w:t>
      </w:r>
      <w:r w:rsidRPr="00013869">
        <w:rPr>
          <w:rFonts w:ascii="Open Sans" w:hAnsi="Open Sans" w:cs="Open Sans"/>
          <w:spacing w:val="66"/>
        </w:rPr>
        <w:t xml:space="preserve"> </w:t>
      </w:r>
      <w:r w:rsidRPr="00013869">
        <w:rPr>
          <w:rFonts w:ascii="Open Sans" w:hAnsi="Open Sans" w:cs="Open Sans"/>
        </w:rPr>
        <w:t>Take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 xml:space="preserve">notes on steps </w:t>
      </w:r>
      <w:r w:rsidRPr="00013869">
        <w:rPr>
          <w:rFonts w:ascii="Open Sans" w:hAnsi="Open Sans" w:cs="Open Sans"/>
          <w:spacing w:val="-1"/>
        </w:rPr>
        <w:t>used</w:t>
      </w:r>
      <w:r w:rsidRPr="00013869">
        <w:rPr>
          <w:rFonts w:ascii="Open Sans" w:hAnsi="Open Sans" w:cs="Open Sans"/>
        </w:rPr>
        <w:t xml:space="preserve"> to </w:t>
      </w:r>
      <w:r w:rsidRPr="00013869">
        <w:rPr>
          <w:rFonts w:ascii="Open Sans" w:hAnsi="Open Sans" w:cs="Open Sans"/>
          <w:spacing w:val="-1"/>
        </w:rPr>
        <w:t>collect</w:t>
      </w:r>
      <w:r w:rsidRPr="00013869">
        <w:rPr>
          <w:rFonts w:ascii="Open Sans" w:hAnsi="Open Sans" w:cs="Open Sans"/>
        </w:rPr>
        <w:t xml:space="preserve"> on past</w:t>
      </w:r>
      <w:r w:rsidRPr="00013869">
        <w:rPr>
          <w:rFonts w:ascii="Open Sans" w:hAnsi="Open Sans" w:cs="Open Sans"/>
          <w:spacing w:val="-2"/>
        </w:rPr>
        <w:t xml:space="preserve"> </w:t>
      </w:r>
      <w:r w:rsidRPr="00013869">
        <w:rPr>
          <w:rFonts w:ascii="Open Sans" w:hAnsi="Open Sans" w:cs="Open Sans"/>
        </w:rPr>
        <w:t>due</w:t>
      </w:r>
      <w:r w:rsidRPr="00013869">
        <w:rPr>
          <w:rFonts w:ascii="Open Sans" w:hAnsi="Open Sans" w:cs="Open Sans"/>
          <w:spacing w:val="35"/>
        </w:rPr>
        <w:t xml:space="preserve"> </w:t>
      </w:r>
      <w:r w:rsidRPr="00013869">
        <w:rPr>
          <w:rFonts w:ascii="Open Sans" w:hAnsi="Open Sans" w:cs="Open Sans"/>
          <w:spacing w:val="-1"/>
        </w:rPr>
        <w:t>accounts.</w:t>
      </w:r>
    </w:p>
    <w:p w:rsidR="00013869" w:rsidRPr="00013869" w:rsidRDefault="00013869" w:rsidP="00013869">
      <w:pPr>
        <w:widowControl w:val="0"/>
        <w:tabs>
          <w:tab w:val="left" w:pos="1189"/>
        </w:tabs>
        <w:spacing w:before="118"/>
        <w:ind w:left="360" w:right="420"/>
        <w:rPr>
          <w:rFonts w:ascii="Open Sans" w:eastAsia="Arial" w:hAnsi="Open Sans" w:cs="Open Sans"/>
        </w:rPr>
      </w:pPr>
    </w:p>
    <w:p w:rsidR="003A7547" w:rsidRPr="00013869" w:rsidRDefault="003A7547" w:rsidP="003A7547">
      <w:pPr>
        <w:widowControl w:val="0"/>
        <w:numPr>
          <w:ilvl w:val="0"/>
          <w:numId w:val="3"/>
        </w:numPr>
        <w:tabs>
          <w:tab w:val="left" w:pos="1189"/>
        </w:tabs>
        <w:spacing w:before="120"/>
        <w:ind w:right="168"/>
        <w:rPr>
          <w:rFonts w:ascii="Open Sans" w:eastAsia="Arial" w:hAnsi="Open Sans" w:cs="Open Sans"/>
        </w:rPr>
      </w:pPr>
      <w:r w:rsidRPr="00013869">
        <w:rPr>
          <w:rFonts w:ascii="Open Sans" w:hAnsi="Open Sans" w:cs="Open Sans"/>
        </w:rPr>
        <w:t xml:space="preserve">Invite a </w:t>
      </w:r>
      <w:r w:rsidRPr="00013869">
        <w:rPr>
          <w:rFonts w:ascii="Open Sans" w:hAnsi="Open Sans" w:cs="Open Sans"/>
          <w:spacing w:val="-1"/>
        </w:rPr>
        <w:t>guest</w:t>
      </w:r>
      <w:r w:rsidRPr="00013869">
        <w:rPr>
          <w:rFonts w:ascii="Open Sans" w:hAnsi="Open Sans" w:cs="Open Sans"/>
        </w:rPr>
        <w:t xml:space="preserve"> </w:t>
      </w:r>
      <w:r w:rsidRPr="00013869">
        <w:rPr>
          <w:rFonts w:ascii="Open Sans" w:hAnsi="Open Sans" w:cs="Open Sans"/>
          <w:spacing w:val="-1"/>
        </w:rPr>
        <w:t>speaker</w:t>
      </w:r>
      <w:r w:rsidRPr="00013869">
        <w:rPr>
          <w:rFonts w:ascii="Open Sans" w:hAnsi="Open Sans" w:cs="Open Sans"/>
        </w:rPr>
        <w:t xml:space="preserve"> </w:t>
      </w:r>
      <w:r w:rsidRPr="00013869">
        <w:rPr>
          <w:rFonts w:ascii="Open Sans" w:hAnsi="Open Sans" w:cs="Open Sans"/>
          <w:spacing w:val="-1"/>
        </w:rPr>
        <w:t>who</w:t>
      </w:r>
      <w:r w:rsidRPr="00013869">
        <w:rPr>
          <w:rFonts w:ascii="Open Sans" w:hAnsi="Open Sans" w:cs="Open Sans"/>
        </w:rPr>
        <w:t xml:space="preserve"> has </w:t>
      </w:r>
      <w:r w:rsidRPr="00013869">
        <w:rPr>
          <w:rFonts w:ascii="Open Sans" w:hAnsi="Open Sans" w:cs="Open Sans"/>
          <w:spacing w:val="-1"/>
        </w:rPr>
        <w:t>knowledge</w:t>
      </w:r>
      <w:r w:rsidRPr="00013869">
        <w:rPr>
          <w:rFonts w:ascii="Open Sans" w:hAnsi="Open Sans" w:cs="Open Sans"/>
        </w:rPr>
        <w:t xml:space="preserve"> </w:t>
      </w:r>
      <w:r w:rsidRPr="00013869">
        <w:rPr>
          <w:rFonts w:ascii="Open Sans" w:hAnsi="Open Sans" w:cs="Open Sans"/>
          <w:spacing w:val="-1"/>
        </w:rPr>
        <w:t>about</w:t>
      </w:r>
      <w:r w:rsidRPr="00013869">
        <w:rPr>
          <w:rFonts w:ascii="Open Sans" w:hAnsi="Open Sans" w:cs="Open Sans"/>
        </w:rPr>
        <w:t xml:space="preserve"> procedures in collecting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>on</w:t>
      </w:r>
      <w:r w:rsidRPr="00013869">
        <w:rPr>
          <w:rFonts w:ascii="Open Sans" w:hAnsi="Open Sans" w:cs="Open Sans"/>
          <w:spacing w:val="49"/>
        </w:rPr>
        <w:t xml:space="preserve"> </w:t>
      </w:r>
      <w:r w:rsidRPr="00013869">
        <w:rPr>
          <w:rFonts w:ascii="Open Sans" w:hAnsi="Open Sans" w:cs="Open Sans"/>
        </w:rPr>
        <w:t>past due accounts.</w:t>
      </w:r>
    </w:p>
    <w:p w:rsidR="00013869" w:rsidRPr="00013869" w:rsidRDefault="00013869" w:rsidP="00013869">
      <w:pPr>
        <w:widowControl w:val="0"/>
        <w:tabs>
          <w:tab w:val="left" w:pos="1189"/>
        </w:tabs>
        <w:spacing w:before="120"/>
        <w:ind w:left="360" w:right="168"/>
        <w:rPr>
          <w:rFonts w:ascii="Open Sans" w:eastAsia="Arial" w:hAnsi="Open Sans" w:cs="Open Sans"/>
        </w:rPr>
      </w:pPr>
    </w:p>
    <w:p w:rsidR="003A7547" w:rsidRPr="00013869" w:rsidRDefault="003A7547" w:rsidP="003A7547">
      <w:pPr>
        <w:widowControl w:val="0"/>
        <w:numPr>
          <w:ilvl w:val="0"/>
          <w:numId w:val="3"/>
        </w:numPr>
        <w:tabs>
          <w:tab w:val="left" w:pos="1189"/>
        </w:tabs>
        <w:spacing w:before="120"/>
        <w:ind w:right="247"/>
        <w:rPr>
          <w:rFonts w:ascii="Open Sans" w:eastAsia="Arial" w:hAnsi="Open Sans" w:cs="Open Sans"/>
        </w:rPr>
      </w:pPr>
      <w:r w:rsidRPr="00013869">
        <w:rPr>
          <w:rFonts w:ascii="Open Sans" w:hAnsi="Open Sans" w:cs="Open Sans"/>
          <w:spacing w:val="-1"/>
        </w:rPr>
        <w:t>Have</w:t>
      </w:r>
      <w:r w:rsidR="003D63E2">
        <w:rPr>
          <w:rFonts w:ascii="Open Sans" w:hAnsi="Open Sans" w:cs="Open Sans"/>
        </w:rPr>
        <w:t xml:space="preserve"> </w:t>
      </w:r>
      <w:r w:rsidRPr="00013869">
        <w:rPr>
          <w:rFonts w:ascii="Open Sans" w:hAnsi="Open Sans" w:cs="Open Sans"/>
        </w:rPr>
        <w:t xml:space="preserve">students </w:t>
      </w:r>
      <w:r w:rsidRPr="00013869">
        <w:rPr>
          <w:rFonts w:ascii="Open Sans" w:hAnsi="Open Sans" w:cs="Open Sans"/>
          <w:spacing w:val="-1"/>
        </w:rPr>
        <w:t>break</w:t>
      </w:r>
      <w:r w:rsidRPr="00013869">
        <w:rPr>
          <w:rFonts w:ascii="Open Sans" w:hAnsi="Open Sans" w:cs="Open Sans"/>
        </w:rPr>
        <w:t xml:space="preserve"> into a team of 3 or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>4 and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 xml:space="preserve">create a poster </w:t>
      </w:r>
      <w:r w:rsidRPr="00013869">
        <w:rPr>
          <w:rFonts w:ascii="Open Sans" w:hAnsi="Open Sans" w:cs="Open Sans"/>
          <w:spacing w:val="-1"/>
        </w:rPr>
        <w:t>outlining</w:t>
      </w:r>
      <w:r w:rsidRPr="00013869">
        <w:rPr>
          <w:rFonts w:ascii="Open Sans" w:hAnsi="Open Sans" w:cs="Open Sans"/>
          <w:spacing w:val="27"/>
        </w:rPr>
        <w:t xml:space="preserve"> </w:t>
      </w:r>
      <w:r w:rsidRPr="00013869">
        <w:rPr>
          <w:rFonts w:ascii="Open Sans" w:hAnsi="Open Sans" w:cs="Open Sans"/>
        </w:rPr>
        <w:t xml:space="preserve">their </w:t>
      </w:r>
      <w:r w:rsidRPr="00013869">
        <w:rPr>
          <w:rFonts w:ascii="Open Sans" w:hAnsi="Open Sans" w:cs="Open Sans"/>
          <w:spacing w:val="-1"/>
        </w:rPr>
        <w:t>collection</w:t>
      </w:r>
      <w:r w:rsidRPr="00013869">
        <w:rPr>
          <w:rFonts w:ascii="Open Sans" w:hAnsi="Open Sans" w:cs="Open Sans"/>
        </w:rPr>
        <w:t xml:space="preserve"> procedures for a</w:t>
      </w:r>
      <w:r w:rsidRPr="00013869">
        <w:rPr>
          <w:rFonts w:ascii="Open Sans" w:hAnsi="Open Sans" w:cs="Open Sans"/>
          <w:spacing w:val="-1"/>
        </w:rPr>
        <w:t xml:space="preserve"> business.</w:t>
      </w:r>
    </w:p>
    <w:p w:rsidR="00013869" w:rsidRPr="00013869" w:rsidRDefault="00013869" w:rsidP="00013869">
      <w:pPr>
        <w:widowControl w:val="0"/>
        <w:tabs>
          <w:tab w:val="left" w:pos="1189"/>
        </w:tabs>
        <w:spacing w:before="120"/>
        <w:ind w:left="360" w:right="247"/>
        <w:rPr>
          <w:rFonts w:ascii="Open Sans" w:eastAsia="Arial" w:hAnsi="Open Sans" w:cs="Open Sans"/>
        </w:rPr>
      </w:pPr>
    </w:p>
    <w:p w:rsidR="003A7547" w:rsidRPr="00013869" w:rsidRDefault="003A7547" w:rsidP="003A7547">
      <w:pPr>
        <w:widowControl w:val="0"/>
        <w:numPr>
          <w:ilvl w:val="0"/>
          <w:numId w:val="3"/>
        </w:numPr>
        <w:tabs>
          <w:tab w:val="left" w:pos="1189"/>
        </w:tabs>
        <w:spacing w:before="120"/>
        <w:rPr>
          <w:rFonts w:ascii="Open Sans" w:eastAsia="Arial" w:hAnsi="Open Sans" w:cs="Open Sans"/>
        </w:rPr>
      </w:pPr>
      <w:r w:rsidRPr="00013869">
        <w:rPr>
          <w:rFonts w:ascii="Open Sans" w:hAnsi="Open Sans" w:cs="Open Sans"/>
        </w:rPr>
        <w:t xml:space="preserve">Ask the team to </w:t>
      </w:r>
      <w:r w:rsidRPr="00013869">
        <w:rPr>
          <w:rFonts w:ascii="Open Sans" w:hAnsi="Open Sans" w:cs="Open Sans"/>
          <w:spacing w:val="-1"/>
        </w:rPr>
        <w:t>present</w:t>
      </w:r>
      <w:r w:rsidRPr="00013869">
        <w:rPr>
          <w:rFonts w:ascii="Open Sans" w:hAnsi="Open Sans" w:cs="Open Sans"/>
        </w:rPr>
        <w:t xml:space="preserve"> their </w:t>
      </w:r>
      <w:r w:rsidRPr="00013869">
        <w:rPr>
          <w:rFonts w:ascii="Open Sans" w:hAnsi="Open Sans" w:cs="Open Sans"/>
          <w:spacing w:val="-1"/>
        </w:rPr>
        <w:t>poster</w:t>
      </w:r>
      <w:r w:rsidRPr="00013869">
        <w:rPr>
          <w:rFonts w:ascii="Open Sans" w:hAnsi="Open Sans" w:cs="Open Sans"/>
        </w:rPr>
        <w:t xml:space="preserve"> to</w:t>
      </w:r>
      <w:r w:rsidRPr="00013869">
        <w:rPr>
          <w:rFonts w:ascii="Open Sans" w:hAnsi="Open Sans" w:cs="Open Sans"/>
          <w:spacing w:val="-1"/>
        </w:rPr>
        <w:t xml:space="preserve"> </w:t>
      </w:r>
      <w:r w:rsidRPr="00013869">
        <w:rPr>
          <w:rFonts w:ascii="Open Sans" w:hAnsi="Open Sans" w:cs="Open Sans"/>
        </w:rPr>
        <w:t xml:space="preserve">the </w:t>
      </w:r>
      <w:r w:rsidRPr="00013869">
        <w:rPr>
          <w:rFonts w:ascii="Open Sans" w:hAnsi="Open Sans" w:cs="Open Sans"/>
          <w:spacing w:val="-1"/>
        </w:rPr>
        <w:t>class.</w:t>
      </w:r>
    </w:p>
    <w:p w:rsidR="003A7547" w:rsidRPr="00013869" w:rsidRDefault="003A7547" w:rsidP="003A7547">
      <w:pPr>
        <w:pStyle w:val="BodyText"/>
        <w:tabs>
          <w:tab w:val="left" w:pos="1315"/>
        </w:tabs>
        <w:ind w:left="0" w:firstLine="0"/>
        <w:rPr>
          <w:rFonts w:ascii="Open Sans" w:hAnsi="Open Sans" w:cs="Open Sans"/>
        </w:rPr>
      </w:pPr>
    </w:p>
    <w:p w:rsidR="003A7547" w:rsidRPr="00013869" w:rsidRDefault="003A7547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3A7547" w:rsidRPr="00013869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99" w:rsidRDefault="003E2F99" w:rsidP="00E7721B">
      <w:r>
        <w:separator/>
      </w:r>
    </w:p>
  </w:endnote>
  <w:endnote w:type="continuationSeparator" w:id="0">
    <w:p w:rsidR="003E2F99" w:rsidRDefault="003E2F9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E2F9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E2F9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99" w:rsidRDefault="003E2F99" w:rsidP="00E7721B">
      <w:r>
        <w:separator/>
      </w:r>
    </w:p>
  </w:footnote>
  <w:footnote w:type="continuationSeparator" w:id="0">
    <w:p w:rsidR="003E2F99" w:rsidRDefault="003E2F9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0656"/>
    <w:multiLevelType w:val="hybridMultilevel"/>
    <w:tmpl w:val="6902DB32"/>
    <w:lvl w:ilvl="0" w:tplc="930E0E50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9044E3E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16DC781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982691F6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F90E26B6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5" w:tplc="67F0DEAE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565A26A8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7" w:tplc="7DCA3AEA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8" w:tplc="ABC4062E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869"/>
    <w:rsid w:val="00021728"/>
    <w:rsid w:val="00075319"/>
    <w:rsid w:val="00212CEB"/>
    <w:rsid w:val="002133BD"/>
    <w:rsid w:val="00214178"/>
    <w:rsid w:val="00332C0A"/>
    <w:rsid w:val="003836AD"/>
    <w:rsid w:val="003A7547"/>
    <w:rsid w:val="003D49FF"/>
    <w:rsid w:val="003D4F01"/>
    <w:rsid w:val="003D63E2"/>
    <w:rsid w:val="003E2F99"/>
    <w:rsid w:val="003F4BE5"/>
    <w:rsid w:val="00444E90"/>
    <w:rsid w:val="004C7226"/>
    <w:rsid w:val="00522998"/>
    <w:rsid w:val="006344A1"/>
    <w:rsid w:val="007756CF"/>
    <w:rsid w:val="007E317F"/>
    <w:rsid w:val="00A76DEE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5F9C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7547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A754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rc.gov/reading-rm/doc-collections/cfr/part01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rc.gov/reading-rm/doc-collections/cfr/part015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2017-10-07T20:29:00Z</dcterms:created>
  <dcterms:modified xsi:type="dcterms:W3CDTF">2017-10-07T20:55:00Z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